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38.03.06 Торговое дело (высшее образование - бакалавриат), Направленность (профиль) программы «Организация и управление закупочной деятельностью»,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"Политологии, социально-гуманитарных дисциплин и иностранных языков"</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Социология</w:t>
            </w:r>
          </w:p>
          <w:p>
            <w:pPr>
              <w:jc w:val="center"/>
              <w:spacing w:after="0" w:line="240" w:lineRule="auto"/>
              <w:rPr>
                <w:sz w:val="32"/>
                <w:szCs w:val="32"/>
              </w:rPr>
            </w:pPr>
            <w:r>
              <w:rPr>
                <w:rFonts w:ascii="Times New Roman" w:hAnsi="Times New Roman" w:cs="Times New Roman"/>
                <w:color w:val="#000000"/>
                <w:sz w:val="32"/>
                <w:szCs w:val="32"/>
              </w:rPr>
              <w:t> Б1.О.01.06</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38.03.06 Торговое дело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«Организация и управление закупочной деятельностью»</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7"/>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08.ФИНАНСЫ И ЭКОНОМИКА.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ФИНАНСЫ И ЭКОНОМИКА</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08.024</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ЭКСПЕРТ В СФЕРЕ ЗАКУПОК</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08.026</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В СФЕРЕ ЗАКУПОК</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аналитический, расчетно-экономический</w:t>
            </w:r>
          </w:p>
        </w:tc>
      </w:tr>
      <w:tr>
        <w:trPr>
          <w:trHeight w:hRule="exact" w:val="26.7532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3518.59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 старший преподаватель _________________ /Довгань О.В./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«Политологии, социально- гуманитарных дисциплин и иностранных языков»</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д.и.н. _________________ /Греков Н.В./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4889.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38.03.06 Торговое дело, утвержденного Приказом Министерства образования и науки РФ от 12.08.2020 г. № 963 «Об утверждении федерального государственного образовательного стандарта высшего образования - бакалавриат по направлению подготовки 38.03.06 Торговое дело»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38.03.06 Торговое дело направленность (профиль) программы: «Организация и управление закупочной деятельностью»; форма обучения – заочная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«Социология»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38.03.06 Торговое дело;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Б1.О.01.06 «Социология».</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1"/>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38.03.06 Торговое дело, утвержденного Приказом Министерства образования и науки РФ от 12.08.2020 г. № 963 «Об утверждении федерального государственного образовательного стандарта высшего образования - бакалавриат по направлению подготовки 38.03.06 Торговое дело»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«Социология»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39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УК-1</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поиск, критический анализ и синтез информации, применять системный подход для решения поставленных задач</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 знать принципы и методы поиска, анализа и синтеза информации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УК-1.2 знать принципы и методы системного подхода</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УК-1.3 уметь применять принципы и методы поиска, анализа и синтеза информации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УК-1.4 уметь применять принципы и методы системного подхода для решения поставленных задач</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УК-1.5 владеть практическими навыками поиска, анализа и синтеза информации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УК-1.6 владеть методологией реализации системного подхода</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УК-3</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социальное взаимодействие и реализовывать свою роль в команде</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УК-3.1 знать особенности поведения выделенных групп людей, с которыми работает/взаимодействует, учитывает их в своей деятельности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УК-3.2 знать методы социального взаимодействия</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УК-3.3 уметь предвидеть результаты (последствия) личных действий</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УК-3.4 уметь применять принципы социального взаимодействия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УК-3.5 владеть способностью планировать последовательность шагов для достижения заданного результата</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УК-3.6 владеть практическими навыками социального взаимодействия</w:t>
            </w:r>
          </w:p>
        </w:tc>
      </w:tr>
      <w:tr>
        <w:trPr>
          <w:trHeight w:hRule="exact" w:val="416.7446"/>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Б1.О.01.06 «Социология» относится к обязательной части, является дисциплиной Блока Б1. «Дисциплины (модули)». Модуль "Мировоззренческий" основной профессиональной образовательной программы высшего образования - бакалавриат по направлению подготовки 38.03.06 Торговое дело.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614.46"/>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Основы права и политологии</w:t>
            </w:r>
          </w:p>
          <w:p>
            <w:pPr>
              <w:jc w:val="center"/>
              <w:spacing w:after="0" w:line="240" w:lineRule="auto"/>
              <w:rPr>
                <w:sz w:val="22"/>
                <w:szCs w:val="22"/>
              </w:rPr>
            </w:pPr>
            <w:r>
              <w:rPr>
                <w:rFonts w:ascii="Times New Roman" w:hAnsi="Times New Roman" w:cs="Times New Roman"/>
                <w:color w:val="#000000"/>
                <w:sz w:val="22"/>
                <w:szCs w:val="22"/>
              </w:rPr>
              <w:t> Культурология</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Выполнение и защита выпускной квалификационной работы</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УК-3, УК-1</w:t>
            </w:r>
          </w:p>
        </w:tc>
      </w:tr>
      <w:tr>
        <w:trPr>
          <w:trHeight w:hRule="exact" w:val="138.91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1</w:t>
            </w:r>
          </w:p>
        </w:tc>
      </w:tr>
      <w:tr>
        <w:trPr>
          <w:trHeight w:hRule="exact" w:val="277.8304"/>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Социология как наука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Лекция 1. Введение в социологию</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1125.87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Лекция 2. Социологический проект О. Конта. Классические социологические теории. Современные социологические теории.Русская социологическая мысль.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Лекция 3. Общество как социально-экономическая система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Лекция 4. Личность как социальный тип. Социализация личности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Лекция 5. Социальная структура общества. Понятие социального статуса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Лекция 6. Социальные группы. Типы социальных групп.Социальные институты и организации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Лекция 7. Социальная стратификация и социальная мобильность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 1. Введение в социологию</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 2. Общество как социально-экономическая система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 3. Личность как социальный тип. Социализация личности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 4. Социальная структура общества. Понятие социального статуса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 5. Социальные группы. Типы социальных групп. Социальная стратификация и социальная мобильность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Практическая социология</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Лекция 8. Методы социологического исследования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прописана в методических указаниях по самостоятельной работе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 6. Методы социологического исследования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10699.84"/>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325.41"/>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Лекция 1. Введение в социологию</w:t>
            </w:r>
          </w:p>
        </w:tc>
      </w:tr>
      <w:tr>
        <w:trPr>
          <w:trHeight w:hRule="exact" w:val="277.8299"/>
        </w:trPr>
        <w:tc>
          <w:tcPr>
            <w:tcW w:w="9654" w:type="dxa"/>
            <w:tcBorders>
</w:tcBorders>
            <w:vMerge/>
            <w:shd w:val="clear" w:color="#000000" w:fill="#FFFFFF"/>
            <w:vAlign w:val="top"/>
            <w:tcMar>
              <w:left w:w="34" w:type="dxa"/>
              <w:right w:w="34" w:type="dxa"/>
            </w:tcMar>
          </w:tcP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Предпосылки возникновения социологии. Научный статус социологии, её место и роль среди наук о человеке и обществе. Объект и предмет социологии, её законы и категории, специфика методов исследования. Структура современного социологического знания, основные тенденции его изменения, интеграция и дифференциация.</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Лекция 2. Социологический проект О. Конта. Классические социологические теории. Современные социологические теории.Русская социологическая мысль.</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Современные социологические теории.</w:t>
            </w:r>
          </w:p>
          <w:p>
            <w:pPr>
              <w:jc w:val="both"/>
              <w:spacing w:after="0" w:line="240" w:lineRule="auto"/>
              <w:rPr>
                <w:sz w:val="24"/>
                <w:szCs w:val="24"/>
              </w:rPr>
            </w:pPr>
            <w:r>
              <w:rPr>
                <w:rFonts w:ascii="Times New Roman" w:hAnsi="Times New Roman" w:cs="Times New Roman"/>
                <w:color w:val="#000000"/>
                <w:sz w:val="24"/>
                <w:szCs w:val="24"/>
              </w:rPr>
              <w:t> Основные концепции позитивистской социологии Конта. Социальная статика. Социальная динамика. Структурный функционализм. Концепция социального обмена. Социологические теории социального конфликта. Феноменологическая социология. Современная западная социология. Предпосылки и особенности возникновения социологии в России. Этапы развития и институционализации социологии в России.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Лекция 3. Общество как социально-экономическая система</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общества и системы, социальных связей, социального взаимодействия и социальных отношений. Системные представления о структуре общества, его организационных основах. Подсистемы общества: экономическая, политическая, социальная, духовная, их взаимодействие</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Лекция 4. Личность как социальный тип. Социализация личности</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понятия и различные подходы к социализации. Понятие социального статуса и социальной роли личности. Стадии и институты социализации. Социально - психологические механизмы социализации. Социальные роли и их классификация. Деструктивные способы социализации. Социально - психологическая зрелость личности. Особенности социального влияния. Модели социальной адаптации Р. Мертона.</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Лекция 5. Социальная структура общества. Понятие социального статуса</w:t>
            </w:r>
          </w:p>
        </w:tc>
      </w:tr>
      <w:tr>
        <w:trPr>
          <w:trHeight w:hRule="exact" w:val="1202.7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Классы и классовый подход в исследовании социальной структуры. Понятие страты и стратификации, стратификационный подход в изучении общества, марксистские и немарксистские концепции социальной структуры. Многомерность социальной стратификации. П. А. Сорокин и его теория социальной мобильности. Вертикальная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горизонтальная социальная мобильность. Социальная стратификация и социальная мобильность.</w:t>
            </w:r>
          </w:p>
        </w:tc>
      </w:tr>
      <w:tr>
        <w:trPr>
          <w:trHeight w:hRule="exact" w:val="585.0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Лекция 6. Социальные группы. Типы социальных групп.Социальные институты и организации</w:t>
            </w: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Социальные группы и их виды. Понятие социальной группы и ее сущностные</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черты. Псевдогруппы и типология их. Характеристика социальной группы. Классификация социальных групп. Первичные и вторичные группы, их социальный характер. Малые и большие группы, их признаки. Ингруппа и аутгруппа, групповая идентификация. Рефрентные группы. Стереотипы. Групповая динамика: типы, виды, характер взаимодействия в группе. Руководство и лидерство, групповое мнение, коммуникация в группах, атмосфера в группах, конфликты и групповое давление. Понятие социального института и процесса институционализации. Природа социальной организации, ее структура и функции. Типологическая характеристика социальных организаций.</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Лекция 7. Социальная стратификация и социальная мобильность</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Классы и классовый подход в исследовании социальной структуры. Понятие страты и стратификации, стратификационный подход в изучении общества, марксистские и немарксистские концепции социальной структуры. Многомерность социальной стратификации. П. А. Сорокин и его теория социальной мобильности. Вертикальная и горизонтальная социальная мобильность. Социальная стратификация и социальная мобильность.</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Лекция 8. Методы социологического исследования</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Эксперимент. Наблюдение. Анализ документов. Контент-анализ. Архивное исследование. Опрос. Интервью. Анкетирование. Анкета, виды вопросов, структура анкеты.</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6.9995"/>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 1. Введение в социологию</w:t>
            </w:r>
          </w:p>
        </w:tc>
      </w:tr>
      <w:tr>
        <w:trPr>
          <w:trHeight w:hRule="exact" w:val="21.31518"/>
        </w:trPr>
        <w:tc>
          <w:tcPr>
            <w:tcW w:w="9640" w:type="dxa"/>
          </w:tcPr>
          <w:p/>
        </w:tc>
      </w:tr>
      <w:tr>
        <w:trPr>
          <w:trHeight w:hRule="exact" w:val="1125.87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Объект и предмет социологии.</w:t>
            </w:r>
          </w:p>
          <w:p>
            <w:pPr>
              <w:jc w:val="left"/>
              <w:spacing w:after="0" w:line="240" w:lineRule="auto"/>
              <w:rPr>
                <w:sz w:val="24"/>
                <w:szCs w:val="24"/>
              </w:rPr>
            </w:pPr>
            <w:r>
              <w:rPr>
                <w:rFonts w:ascii="Times New Roman" w:hAnsi="Times New Roman" w:cs="Times New Roman"/>
                <w:color w:val="#000000"/>
                <w:sz w:val="24"/>
                <w:szCs w:val="24"/>
              </w:rPr>
              <w:t> 2. Структура и функции социологии.</w:t>
            </w:r>
          </w:p>
          <w:p>
            <w:pPr>
              <w:jc w:val="left"/>
              <w:spacing w:after="0" w:line="240" w:lineRule="auto"/>
              <w:rPr>
                <w:sz w:val="24"/>
                <w:szCs w:val="24"/>
              </w:rPr>
            </w:pPr>
            <w:r>
              <w:rPr>
                <w:rFonts w:ascii="Times New Roman" w:hAnsi="Times New Roman" w:cs="Times New Roman"/>
                <w:color w:val="#000000"/>
                <w:sz w:val="24"/>
                <w:szCs w:val="24"/>
              </w:rPr>
              <w:t> 3. Методы социологического анализа.</w:t>
            </w:r>
          </w:p>
          <w:p>
            <w:pPr>
              <w:jc w:val="left"/>
              <w:spacing w:after="0" w:line="240" w:lineRule="auto"/>
              <w:rPr>
                <w:sz w:val="24"/>
                <w:szCs w:val="24"/>
              </w:rPr>
            </w:pPr>
            <w:r>
              <w:rPr>
                <w:rFonts w:ascii="Times New Roman" w:hAnsi="Times New Roman" w:cs="Times New Roman"/>
                <w:color w:val="#000000"/>
                <w:sz w:val="24"/>
                <w:szCs w:val="24"/>
              </w:rPr>
              <w:t> 4. Социология как мультипарадигмальная наука.</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 2. Общество как социально-экономическая система</w:t>
            </w:r>
          </w:p>
        </w:tc>
      </w:tr>
      <w:tr>
        <w:trPr>
          <w:trHeight w:hRule="exact" w:val="21.31518"/>
        </w:trPr>
        <w:tc>
          <w:tcPr>
            <w:tcW w:w="9640" w:type="dxa"/>
          </w:tcPr>
          <w:p/>
        </w:tc>
      </w:tr>
      <w:tr>
        <w:trPr>
          <w:trHeight w:hRule="exact" w:val="1937.31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Социальная структура: понятие социальной группы.</w:t>
            </w:r>
          </w:p>
          <w:p>
            <w:pPr>
              <w:jc w:val="left"/>
              <w:spacing w:after="0" w:line="240" w:lineRule="auto"/>
              <w:rPr>
                <w:sz w:val="24"/>
                <w:szCs w:val="24"/>
              </w:rPr>
            </w:pPr>
            <w:r>
              <w:rPr>
                <w:rFonts w:ascii="Times New Roman" w:hAnsi="Times New Roman" w:cs="Times New Roman"/>
                <w:color w:val="#000000"/>
                <w:sz w:val="24"/>
                <w:szCs w:val="24"/>
              </w:rPr>
              <w:t> 2. Классы (понятие класса; возникновение классового общества. Классы в современном обществе).</w:t>
            </w:r>
          </w:p>
          <w:p>
            <w:pPr>
              <w:jc w:val="left"/>
              <w:spacing w:after="0" w:line="240" w:lineRule="auto"/>
              <w:rPr>
                <w:sz w:val="24"/>
                <w:szCs w:val="24"/>
              </w:rPr>
            </w:pPr>
            <w:r>
              <w:rPr>
                <w:rFonts w:ascii="Times New Roman" w:hAnsi="Times New Roman" w:cs="Times New Roman"/>
                <w:color w:val="#000000"/>
                <w:sz w:val="24"/>
                <w:szCs w:val="24"/>
              </w:rPr>
              <w:t> 3. Исторические общности людей (род, племя, народность, нация) Нации и национальные отношения в современном обществе.</w:t>
            </w:r>
          </w:p>
          <w:p>
            <w:pPr>
              <w:jc w:val="left"/>
              <w:spacing w:after="0" w:line="240" w:lineRule="auto"/>
              <w:rPr>
                <w:sz w:val="24"/>
                <w:szCs w:val="24"/>
              </w:rPr>
            </w:pPr>
            <w:r>
              <w:rPr>
                <w:rFonts w:ascii="Times New Roman" w:hAnsi="Times New Roman" w:cs="Times New Roman"/>
                <w:color w:val="#000000"/>
                <w:sz w:val="24"/>
                <w:szCs w:val="24"/>
              </w:rPr>
              <w:t> 4. Политическая структура общества. Государство (понятие, возникновение, признаки, функции, типы государства). Гражданское общество и государство.</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 3. Личность как социальный тип. Социализация личности</w:t>
            </w:r>
          </w:p>
        </w:tc>
      </w:tr>
      <w:tr>
        <w:trPr>
          <w:trHeight w:hRule="exact" w:val="21.31518"/>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Понятие и содержание социализации личности.</w:t>
            </w:r>
          </w:p>
          <w:p>
            <w:pPr>
              <w:jc w:val="left"/>
              <w:spacing w:after="0" w:line="240" w:lineRule="auto"/>
              <w:rPr>
                <w:sz w:val="24"/>
                <w:szCs w:val="24"/>
              </w:rPr>
            </w:pPr>
            <w:r>
              <w:rPr>
                <w:rFonts w:ascii="Times New Roman" w:hAnsi="Times New Roman" w:cs="Times New Roman"/>
                <w:color w:val="#000000"/>
                <w:sz w:val="24"/>
                <w:szCs w:val="24"/>
              </w:rPr>
              <w:t> 2. Институты социализации личности.</w:t>
            </w:r>
          </w:p>
          <w:p>
            <w:pPr>
              <w:jc w:val="left"/>
              <w:spacing w:after="0" w:line="240" w:lineRule="auto"/>
              <w:rPr>
                <w:sz w:val="24"/>
                <w:szCs w:val="24"/>
              </w:rPr>
            </w:pPr>
            <w:r>
              <w:rPr>
                <w:rFonts w:ascii="Times New Roman" w:hAnsi="Times New Roman" w:cs="Times New Roman"/>
                <w:color w:val="#000000"/>
                <w:sz w:val="24"/>
                <w:szCs w:val="24"/>
              </w:rPr>
              <w:t> 3. Механизмы социализации личности.</w:t>
            </w:r>
          </w:p>
          <w:p>
            <w:pPr>
              <w:jc w:val="left"/>
              <w:spacing w:after="0" w:line="240" w:lineRule="auto"/>
              <w:rPr>
                <w:sz w:val="24"/>
                <w:szCs w:val="24"/>
              </w:rPr>
            </w:pPr>
            <w:r>
              <w:rPr>
                <w:rFonts w:ascii="Times New Roman" w:hAnsi="Times New Roman" w:cs="Times New Roman"/>
                <w:color w:val="#000000"/>
                <w:sz w:val="24"/>
                <w:szCs w:val="24"/>
              </w:rPr>
              <w:t> 4. Варианты социализации личности.</w:t>
            </w:r>
          </w:p>
          <w:p>
            <w:pPr>
              <w:jc w:val="left"/>
              <w:spacing w:after="0" w:line="240" w:lineRule="auto"/>
              <w:rPr>
                <w:sz w:val="24"/>
                <w:szCs w:val="24"/>
              </w:rPr>
            </w:pPr>
            <w:r>
              <w:rPr>
                <w:rFonts w:ascii="Times New Roman" w:hAnsi="Times New Roman" w:cs="Times New Roman"/>
                <w:color w:val="#000000"/>
                <w:sz w:val="24"/>
                <w:szCs w:val="24"/>
              </w:rPr>
              <w:t> 5. Гендерная социализация.</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 4. Социальная структура общества. Понятие социального статуса</w:t>
            </w:r>
          </w:p>
        </w:tc>
      </w:tr>
      <w:tr>
        <w:trPr>
          <w:trHeight w:hRule="exact" w:val="21.31518"/>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1.Общественный прогресс: критерии и тенденции</w:t>
            </w:r>
          </w:p>
          <w:p>
            <w:pPr>
              <w:jc w:val="left"/>
              <w:spacing w:after="0" w:line="240" w:lineRule="auto"/>
              <w:rPr>
                <w:sz w:val="24"/>
                <w:szCs w:val="24"/>
              </w:rPr>
            </w:pPr>
            <w:r>
              <w:rPr>
                <w:rFonts w:ascii="Times New Roman" w:hAnsi="Times New Roman" w:cs="Times New Roman"/>
                <w:color w:val="#000000"/>
                <w:sz w:val="24"/>
                <w:szCs w:val="24"/>
              </w:rPr>
              <w:t> 2. Базовые компоненты общественной жизни.</w:t>
            </w: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 5. Социальные группы. Типы социальных групп. Социальная стратификация и социальная мобильность</w:t>
            </w:r>
          </w:p>
        </w:tc>
      </w:tr>
      <w:tr>
        <w:trPr>
          <w:trHeight w:hRule="exact" w:val="21.31518"/>
        </w:trPr>
        <w:tc>
          <w:tcPr>
            <w:tcW w:w="9640" w:type="dxa"/>
          </w:tcPr>
          <w:p/>
        </w:tc>
      </w:tr>
      <w:tr>
        <w:trPr>
          <w:trHeight w:hRule="exact" w:val="736.91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1.Жители города как специфические социальные общности.</w:t>
            </w:r>
          </w:p>
          <w:p>
            <w:pPr>
              <w:jc w:val="left"/>
              <w:spacing w:after="0" w:line="240" w:lineRule="auto"/>
              <w:rPr>
                <w:sz w:val="24"/>
                <w:szCs w:val="24"/>
              </w:rPr>
            </w:pPr>
            <w:r>
              <w:rPr>
                <w:rFonts w:ascii="Times New Roman" w:hAnsi="Times New Roman" w:cs="Times New Roman"/>
                <w:color w:val="#000000"/>
                <w:sz w:val="24"/>
                <w:szCs w:val="24"/>
              </w:rPr>
              <w:t> 2. Молодежь как социальная демографическая группа.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3. Исторические разновидности социально - этнической общности.4. Социальная стратификация как модель социального неравенства.</w:t>
            </w:r>
          </w:p>
          <w:p>
            <w:pPr>
              <w:jc w:val="left"/>
              <w:spacing w:after="0" w:line="240" w:lineRule="auto"/>
              <w:rPr>
                <w:sz w:val="24"/>
                <w:szCs w:val="24"/>
              </w:rPr>
            </w:pPr>
            <w:r>
              <w:rPr>
                <w:rFonts w:ascii="Times New Roman" w:hAnsi="Times New Roman" w:cs="Times New Roman"/>
                <w:color w:val="#000000"/>
                <w:sz w:val="24"/>
                <w:szCs w:val="24"/>
              </w:rPr>
              <w:t> 5. Объективные и субъективные критерии социальной стратификации.</w:t>
            </w:r>
          </w:p>
          <w:p>
            <w:pPr>
              <w:jc w:val="left"/>
              <w:spacing w:after="0" w:line="240" w:lineRule="auto"/>
              <w:rPr>
                <w:sz w:val="24"/>
                <w:szCs w:val="24"/>
              </w:rPr>
            </w:pPr>
            <w:r>
              <w:rPr>
                <w:rFonts w:ascii="Times New Roman" w:hAnsi="Times New Roman" w:cs="Times New Roman"/>
                <w:color w:val="#000000"/>
                <w:sz w:val="24"/>
                <w:szCs w:val="24"/>
              </w:rPr>
              <w:t> 6. Социологический анализ социальных процессов в современном российском обществе (социальная мобильность, интеграция и дифференциация.)</w:t>
            </w:r>
          </w:p>
        </w:tc>
      </w:tr>
      <w:tr>
        <w:trPr>
          <w:trHeight w:hRule="exact" w:val="8.085045"/>
        </w:trPr>
        <w:tc>
          <w:tcPr>
            <w:tcW w:w="9640" w:type="dxa"/>
          </w:tcPr>
          <w:p/>
        </w:tc>
      </w:tr>
      <w:tr>
        <w:trPr>
          <w:trHeight w:hRule="exact" w:val="314.5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 6. Методы социологического исследования</w:t>
            </w:r>
          </w:p>
        </w:tc>
      </w:tr>
      <w:tr>
        <w:trPr>
          <w:trHeight w:hRule="exact" w:val="21.3149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Опишите этапы эмпирического исследования.</w:t>
            </w:r>
          </w:p>
          <w:p>
            <w:pPr>
              <w:jc w:val="left"/>
              <w:spacing w:after="0" w:line="240" w:lineRule="auto"/>
              <w:rPr>
                <w:sz w:val="24"/>
                <w:szCs w:val="24"/>
              </w:rPr>
            </w:pPr>
            <w:r>
              <w:rPr>
                <w:rFonts w:ascii="Times New Roman" w:hAnsi="Times New Roman" w:cs="Times New Roman"/>
                <w:color w:val="#000000"/>
                <w:sz w:val="24"/>
                <w:szCs w:val="24"/>
              </w:rPr>
              <w:t> 2. Что включает в себя программа социологического исследования?</w:t>
            </w:r>
          </w:p>
          <w:p>
            <w:pPr>
              <w:jc w:val="left"/>
              <w:spacing w:after="0" w:line="240" w:lineRule="auto"/>
              <w:rPr>
                <w:sz w:val="24"/>
                <w:szCs w:val="24"/>
              </w:rPr>
            </w:pPr>
            <w:r>
              <w:rPr>
                <w:rFonts w:ascii="Times New Roman" w:hAnsi="Times New Roman" w:cs="Times New Roman"/>
                <w:color w:val="#000000"/>
                <w:sz w:val="24"/>
                <w:szCs w:val="24"/>
              </w:rPr>
              <w:t> 3. Понятие выборки.</w:t>
            </w:r>
          </w:p>
          <w:p>
            <w:pPr>
              <w:jc w:val="left"/>
              <w:spacing w:after="0" w:line="240" w:lineRule="auto"/>
              <w:rPr>
                <w:sz w:val="24"/>
                <w:szCs w:val="24"/>
              </w:rPr>
            </w:pPr>
            <w:r>
              <w:rPr>
                <w:rFonts w:ascii="Times New Roman" w:hAnsi="Times New Roman" w:cs="Times New Roman"/>
                <w:color w:val="#000000"/>
                <w:sz w:val="24"/>
                <w:szCs w:val="24"/>
              </w:rPr>
              <w:t> 4. Какие требования необходимо соблюдать для составления анкеты?</w:t>
            </w:r>
          </w:p>
          <w:p>
            <w:pPr>
              <w:jc w:val="left"/>
              <w:spacing w:after="0" w:line="240" w:lineRule="auto"/>
              <w:rPr>
                <w:sz w:val="24"/>
                <w:szCs w:val="24"/>
              </w:rPr>
            </w:pPr>
            <w:r>
              <w:rPr>
                <w:rFonts w:ascii="Times New Roman" w:hAnsi="Times New Roman" w:cs="Times New Roman"/>
                <w:color w:val="#000000"/>
                <w:sz w:val="24"/>
                <w:szCs w:val="24"/>
              </w:rPr>
              <w:t> 5. Требования к составлению отчёта по результатам исследования.</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641.81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«Социология» / Довгань О.В..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52"/>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402"/>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Социология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Ларионов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Котляр</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Социология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Московская</w:t>
            </w:r>
            <w:r>
              <w:rPr/>
              <w:t xml:space="preserve"> </w:t>
            </w:r>
            <w:r>
              <w:rPr>
                <w:rFonts w:ascii="Times New Roman" w:hAnsi="Times New Roman" w:cs="Times New Roman"/>
                <w:color w:val="#000000"/>
                <w:sz w:val="24"/>
                <w:szCs w:val="24"/>
              </w:rPr>
              <w:t>государственная</w:t>
            </w:r>
            <w:r>
              <w:rPr/>
              <w:t xml:space="preserve"> </w:t>
            </w:r>
            <w:r>
              <w:rPr>
                <w:rFonts w:ascii="Times New Roman" w:hAnsi="Times New Roman" w:cs="Times New Roman"/>
                <w:color w:val="#000000"/>
                <w:sz w:val="24"/>
                <w:szCs w:val="24"/>
              </w:rPr>
              <w:t>академия</w:t>
            </w:r>
            <w:r>
              <w:rPr/>
              <w:t xml:space="preserve"> </w:t>
            </w:r>
            <w:r>
              <w:rPr>
                <w:rFonts w:ascii="Times New Roman" w:hAnsi="Times New Roman" w:cs="Times New Roman"/>
                <w:color w:val="#000000"/>
                <w:sz w:val="24"/>
                <w:szCs w:val="24"/>
              </w:rPr>
              <w:t>водного</w:t>
            </w:r>
            <w:r>
              <w:rPr/>
              <w:t xml:space="preserve"> </w:t>
            </w:r>
            <w:r>
              <w:rPr>
                <w:rFonts w:ascii="Times New Roman" w:hAnsi="Times New Roman" w:cs="Times New Roman"/>
                <w:color w:val="#000000"/>
                <w:sz w:val="24"/>
                <w:szCs w:val="24"/>
              </w:rPr>
              <w:t>транспорта,</w:t>
            </w:r>
            <w:r>
              <w:rPr/>
              <w:t xml:space="preserve"> </w:t>
            </w:r>
            <w:r>
              <w:rPr>
                <w:rFonts w:ascii="Times New Roman" w:hAnsi="Times New Roman" w:cs="Times New Roman"/>
                <w:color w:val="#000000"/>
                <w:sz w:val="24"/>
                <w:szCs w:val="24"/>
              </w:rPr>
              <w:t>2015.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149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http://www.iprbookshop.ru/46836.html</w:t>
            </w:r>
            <w:r>
              <w:rPr/>
              <w:t xml:space="preserve"> </w:t>
            </w:r>
          </w:p>
        </w:tc>
      </w:tr>
      <w:tr>
        <w:trPr>
          <w:trHeight w:hRule="exact" w:val="826.1402"/>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Социология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Басалаева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Кемерово:</w:t>
            </w:r>
            <w:r>
              <w:rPr/>
              <w:t xml:space="preserve"> </w:t>
            </w:r>
            <w:r>
              <w:rPr>
                <w:rFonts w:ascii="Times New Roman" w:hAnsi="Times New Roman" w:cs="Times New Roman"/>
                <w:color w:val="#000000"/>
                <w:sz w:val="24"/>
                <w:szCs w:val="24"/>
              </w:rPr>
              <w:t>Кемеровский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институт</w:t>
            </w:r>
            <w:r>
              <w:rPr/>
              <w:t xml:space="preserve"> </w:t>
            </w:r>
            <w:r>
              <w:rPr>
                <w:rFonts w:ascii="Times New Roman" w:hAnsi="Times New Roman" w:cs="Times New Roman"/>
                <w:color w:val="#000000"/>
                <w:sz w:val="24"/>
                <w:szCs w:val="24"/>
              </w:rPr>
              <w:t>культуры,</w:t>
            </w:r>
            <w:r>
              <w:rPr/>
              <w:t xml:space="preserve"> </w:t>
            </w:r>
            <w:r>
              <w:rPr>
                <w:rFonts w:ascii="Times New Roman" w:hAnsi="Times New Roman" w:cs="Times New Roman"/>
                <w:color w:val="#000000"/>
                <w:sz w:val="24"/>
                <w:szCs w:val="24"/>
              </w:rPr>
              <w:t>2015.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114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978-5-8154-0303-1.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http://www.iprbookshop.ru/55812.html</w:t>
            </w:r>
            <w:r>
              <w:rPr/>
              <w:t xml:space="preserve"> </w:t>
            </w:r>
          </w:p>
        </w:tc>
      </w:tr>
      <w:tr>
        <w:trPr>
          <w:trHeight w:hRule="exact" w:val="826.1402"/>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Эмпирическая</w:t>
            </w:r>
            <w:r>
              <w:rPr/>
              <w:t xml:space="preserve"> </w:t>
            </w:r>
            <w:r>
              <w:rPr>
                <w:rFonts w:ascii="Times New Roman" w:hAnsi="Times New Roman" w:cs="Times New Roman"/>
                <w:color w:val="#000000"/>
                <w:sz w:val="24"/>
                <w:szCs w:val="24"/>
              </w:rPr>
              <w:t>социология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Артамонова</w:t>
            </w:r>
            <w:r>
              <w:rPr/>
              <w:t xml:space="preserve"> </w:t>
            </w:r>
            <w:r>
              <w:rPr>
                <w:rFonts w:ascii="Times New Roman" w:hAnsi="Times New Roman" w:cs="Times New Roman"/>
                <w:color w:val="#000000"/>
                <w:sz w:val="24"/>
                <w:szCs w:val="24"/>
              </w:rPr>
              <w:t>Я.</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Эмпирическая</w:t>
            </w:r>
            <w:r>
              <w:rPr/>
              <w:t xml:space="preserve"> </w:t>
            </w:r>
            <w:r>
              <w:rPr>
                <w:rFonts w:ascii="Times New Roman" w:hAnsi="Times New Roman" w:cs="Times New Roman"/>
                <w:color w:val="#000000"/>
                <w:sz w:val="24"/>
                <w:szCs w:val="24"/>
              </w:rPr>
              <w:t>социология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Московский</w:t>
            </w:r>
            <w:r>
              <w:rPr/>
              <w:t xml:space="preserve"> </w:t>
            </w:r>
            <w:r>
              <w:rPr>
                <w:rFonts w:ascii="Times New Roman" w:hAnsi="Times New Roman" w:cs="Times New Roman"/>
                <w:color w:val="#000000"/>
                <w:sz w:val="24"/>
                <w:szCs w:val="24"/>
              </w:rPr>
              <w:t>технический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связи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информатики,</w:t>
            </w:r>
            <w:r>
              <w:rPr/>
              <w:t xml:space="preserve"> </w:t>
            </w:r>
            <w:r>
              <w:rPr>
                <w:rFonts w:ascii="Times New Roman" w:hAnsi="Times New Roman" w:cs="Times New Roman"/>
                <w:color w:val="#000000"/>
                <w:sz w:val="24"/>
                <w:szCs w:val="24"/>
              </w:rPr>
              <w:t>2016.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http://www.iprbookshop.ru/61580.html</w:t>
            </w:r>
            <w:r>
              <w:rPr/>
              <w:t xml:space="preserve"> </w:t>
            </w:r>
          </w:p>
        </w:tc>
      </w:tr>
      <w:tr>
        <w:trPr>
          <w:trHeight w:hRule="exact" w:val="826.1393"/>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Социология</w:t>
            </w:r>
            <w:r>
              <w:rPr/>
              <w:t xml:space="preserve"> </w:t>
            </w:r>
            <w:r>
              <w:rPr>
                <w:rFonts w:ascii="Times New Roman" w:hAnsi="Times New Roman" w:cs="Times New Roman"/>
                <w:color w:val="#000000"/>
                <w:sz w:val="24"/>
                <w:szCs w:val="24"/>
              </w:rPr>
              <w:t>(краткий</w:t>
            </w:r>
            <w:r>
              <w:rPr/>
              <w:t xml:space="preserve"> </w:t>
            </w:r>
            <w:r>
              <w:rPr>
                <w:rFonts w:ascii="Times New Roman" w:hAnsi="Times New Roman" w:cs="Times New Roman"/>
                <w:color w:val="#000000"/>
                <w:sz w:val="24"/>
                <w:szCs w:val="24"/>
              </w:rPr>
              <w:t>курс</w:t>
            </w:r>
            <w:r>
              <w:rPr/>
              <w:t xml:space="preserve"> </w:t>
            </w:r>
            <w:r>
              <w:rPr>
                <w:rFonts w:ascii="Times New Roman" w:hAnsi="Times New Roman" w:cs="Times New Roman"/>
                <w:color w:val="#000000"/>
                <w:sz w:val="24"/>
                <w:szCs w:val="24"/>
              </w:rPr>
              <w:t>лекций)</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Тюменцева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Омск:</w:t>
            </w:r>
            <w:r>
              <w:rPr/>
              <w:t xml:space="preserve"> </w:t>
            </w:r>
            <w:r>
              <w:rPr>
                <w:rFonts w:ascii="Times New Roman" w:hAnsi="Times New Roman" w:cs="Times New Roman"/>
                <w:color w:val="#000000"/>
                <w:sz w:val="24"/>
                <w:szCs w:val="24"/>
              </w:rPr>
              <w:t>Омская</w:t>
            </w:r>
            <w:r>
              <w:rPr/>
              <w:t xml:space="preserve"> </w:t>
            </w:r>
            <w:r>
              <w:rPr>
                <w:rFonts w:ascii="Times New Roman" w:hAnsi="Times New Roman" w:cs="Times New Roman"/>
                <w:color w:val="#000000"/>
                <w:sz w:val="24"/>
                <w:szCs w:val="24"/>
              </w:rPr>
              <w:t>юридическая</w:t>
            </w:r>
            <w:r>
              <w:rPr/>
              <w:t xml:space="preserve"> </w:t>
            </w:r>
            <w:r>
              <w:rPr>
                <w:rFonts w:ascii="Times New Roman" w:hAnsi="Times New Roman" w:cs="Times New Roman"/>
                <w:color w:val="#000000"/>
                <w:sz w:val="24"/>
                <w:szCs w:val="24"/>
              </w:rPr>
              <w:t>академия,</w:t>
            </w:r>
            <w:r>
              <w:rPr/>
              <w:t xml:space="preserve"> </w:t>
            </w:r>
            <w:r>
              <w:rPr>
                <w:rFonts w:ascii="Times New Roman" w:hAnsi="Times New Roman" w:cs="Times New Roman"/>
                <w:color w:val="#000000"/>
                <w:sz w:val="24"/>
                <w:szCs w:val="24"/>
              </w:rPr>
              <w:t>2016.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312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http://www.iprbookshop.ru/66824.html</w:t>
            </w:r>
            <w:r>
              <w:rPr/>
              <w:t xml:space="preserve"> </w:t>
            </w:r>
          </w:p>
        </w:tc>
      </w:tr>
      <w:tr>
        <w:trPr>
          <w:trHeight w:hRule="exact" w:val="826.1402"/>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5.</w:t>
            </w:r>
            <w:r>
              <w:rPr/>
              <w:t xml:space="preserve"> </w:t>
            </w:r>
            <w:r>
              <w:rPr>
                <w:rFonts w:ascii="Times New Roman" w:hAnsi="Times New Roman" w:cs="Times New Roman"/>
                <w:color w:val="#000000"/>
                <w:sz w:val="24"/>
                <w:szCs w:val="24"/>
              </w:rPr>
              <w:t>Социология</w:t>
            </w:r>
            <w:r>
              <w:rPr/>
              <w:t xml:space="preserve"> </w:t>
            </w:r>
            <w:r>
              <w:rPr>
                <w:rFonts w:ascii="Times New Roman" w:hAnsi="Times New Roman" w:cs="Times New Roman"/>
                <w:color w:val="#000000"/>
                <w:sz w:val="24"/>
                <w:szCs w:val="24"/>
              </w:rPr>
              <w:t>социальных</w:t>
            </w:r>
            <w:r>
              <w:rPr/>
              <w:t xml:space="preserve"> </w:t>
            </w:r>
            <w:r>
              <w:rPr>
                <w:rFonts w:ascii="Times New Roman" w:hAnsi="Times New Roman" w:cs="Times New Roman"/>
                <w:color w:val="#000000"/>
                <w:sz w:val="24"/>
                <w:szCs w:val="24"/>
              </w:rPr>
              <w:t>изменений</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Хамидуллин</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Оренбург:</w:t>
            </w:r>
            <w:r>
              <w:rPr/>
              <w:t xml:space="preserve"> </w:t>
            </w:r>
            <w:r>
              <w:rPr>
                <w:rFonts w:ascii="Times New Roman" w:hAnsi="Times New Roman" w:cs="Times New Roman"/>
                <w:color w:val="#000000"/>
                <w:sz w:val="24"/>
                <w:szCs w:val="24"/>
              </w:rPr>
              <w:t>Оренбургский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ЭБС</w:t>
            </w:r>
            <w:r>
              <w:rPr/>
              <w:t xml:space="preserve"> </w:t>
            </w:r>
            <w:r>
              <w:rPr>
                <w:rFonts w:ascii="Times New Roman" w:hAnsi="Times New Roman" w:cs="Times New Roman"/>
                <w:color w:val="#000000"/>
                <w:sz w:val="24"/>
                <w:szCs w:val="24"/>
              </w:rPr>
              <w:t>АСВ,</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101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978-5-7410-1675-6.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http://www.iprbookshop.ru/71327.html</w:t>
            </w:r>
            <w:r>
              <w:rPr/>
              <w:t xml:space="preserve"> </w:t>
            </w:r>
          </w:p>
        </w:tc>
      </w:tr>
      <w:tr>
        <w:trPr>
          <w:trHeight w:hRule="exact" w:val="826.1402"/>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6.</w:t>
            </w:r>
            <w:r>
              <w:rPr/>
              <w:t xml:space="preserve"> </w:t>
            </w:r>
            <w:r>
              <w:rPr>
                <w:rFonts w:ascii="Times New Roman" w:hAnsi="Times New Roman" w:cs="Times New Roman"/>
                <w:color w:val="#000000"/>
                <w:sz w:val="24"/>
                <w:szCs w:val="24"/>
              </w:rPr>
              <w:t>Социология.</w:t>
            </w:r>
            <w:r>
              <w:rPr/>
              <w:t xml:space="preserve"> </w:t>
            </w:r>
            <w:r>
              <w:rPr>
                <w:rFonts w:ascii="Times New Roman" w:hAnsi="Times New Roman" w:cs="Times New Roman"/>
                <w:color w:val="#000000"/>
                <w:sz w:val="24"/>
                <w:szCs w:val="24"/>
              </w:rPr>
              <w:t>Курс</w:t>
            </w:r>
            <w:r>
              <w:rPr/>
              <w:t xml:space="preserve"> </w:t>
            </w:r>
            <w:r>
              <w:rPr>
                <w:rFonts w:ascii="Times New Roman" w:hAnsi="Times New Roman" w:cs="Times New Roman"/>
                <w:color w:val="#000000"/>
                <w:sz w:val="24"/>
                <w:szCs w:val="24"/>
              </w:rPr>
              <w:t>лекций</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Зеленков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Социология.</w:t>
            </w:r>
            <w:r>
              <w:rPr/>
              <w:t xml:space="preserve"> </w:t>
            </w:r>
            <w:r>
              <w:rPr>
                <w:rFonts w:ascii="Times New Roman" w:hAnsi="Times New Roman" w:cs="Times New Roman"/>
                <w:color w:val="#000000"/>
                <w:sz w:val="24"/>
                <w:szCs w:val="24"/>
              </w:rPr>
              <w:t>Курс</w:t>
            </w:r>
            <w:r>
              <w:rPr/>
              <w:t xml:space="preserve"> </w:t>
            </w:r>
            <w:r>
              <w:rPr>
                <w:rFonts w:ascii="Times New Roman" w:hAnsi="Times New Roman" w:cs="Times New Roman"/>
                <w:color w:val="#000000"/>
                <w:sz w:val="24"/>
                <w:szCs w:val="24"/>
              </w:rPr>
              <w:t>лекций</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ЮНИТИ-ДАНА,</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199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978-5-238-02737-1.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http://www.iprbookshop.ru/72449.html</w:t>
            </w:r>
            <w:r>
              <w:rPr/>
              <w:t xml:space="preserve">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26.1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7.</w:t>
            </w:r>
            <w:r>
              <w:rPr/>
              <w:t xml:space="preserve"> </w:t>
            </w:r>
            <w:r>
              <w:rPr>
                <w:rFonts w:ascii="Times New Roman" w:hAnsi="Times New Roman" w:cs="Times New Roman"/>
                <w:color w:val="#000000"/>
                <w:sz w:val="24"/>
                <w:szCs w:val="24"/>
              </w:rPr>
              <w:t>Социология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Бердюгина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Грибакин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Грибакина</w:t>
            </w:r>
            <w:r>
              <w:rPr/>
              <w:t xml:space="preserve"> </w:t>
            </w:r>
            <w:r>
              <w:rPr>
                <w:rFonts w:ascii="Times New Roman" w:hAnsi="Times New Roman" w:cs="Times New Roman"/>
                <w:color w:val="#000000"/>
                <w:sz w:val="24"/>
                <w:szCs w:val="24"/>
              </w:rPr>
              <w:t>Э.</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Гулина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Коновкин</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Логинова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Маслеев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Глазырин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414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978-5-9916-6321-2.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https://urait.ru/bcode/426540</w:t>
            </w:r>
            <w:r>
              <w:rPr/>
              <w:t xml:space="preserve"> </w:t>
            </w:r>
          </w:p>
        </w:tc>
      </w:tr>
      <w:tr>
        <w:trPr>
          <w:trHeight w:hRule="exact" w:val="277.83"/>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Этническая</w:t>
            </w:r>
            <w:r>
              <w:rPr/>
              <w:t xml:space="preserve"> </w:t>
            </w:r>
            <w:r>
              <w:rPr>
                <w:rFonts w:ascii="Times New Roman" w:hAnsi="Times New Roman" w:cs="Times New Roman"/>
                <w:color w:val="#000000"/>
                <w:sz w:val="24"/>
                <w:szCs w:val="24"/>
              </w:rPr>
              <w:t>социология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Микиденко</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Этническая</w:t>
            </w:r>
            <w:r>
              <w:rPr/>
              <w:t xml:space="preserve"> </w:t>
            </w:r>
            <w:r>
              <w:rPr>
                <w:rFonts w:ascii="Times New Roman" w:hAnsi="Times New Roman" w:cs="Times New Roman"/>
                <w:color w:val="#000000"/>
                <w:sz w:val="24"/>
                <w:szCs w:val="24"/>
              </w:rPr>
              <w:t>социология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Новосибирск:</w:t>
            </w:r>
            <w:r>
              <w:rPr/>
              <w:t xml:space="preserve"> </w:t>
            </w:r>
            <w:r>
              <w:rPr>
                <w:rFonts w:ascii="Times New Roman" w:hAnsi="Times New Roman" w:cs="Times New Roman"/>
                <w:color w:val="#000000"/>
                <w:sz w:val="24"/>
                <w:szCs w:val="24"/>
              </w:rPr>
              <w:t>Сибирский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телекоммуникаций</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информатики,</w:t>
            </w:r>
            <w:r>
              <w:rPr/>
              <w:t xml:space="preserve"> </w:t>
            </w:r>
            <w:r>
              <w:rPr>
                <w:rFonts w:ascii="Times New Roman" w:hAnsi="Times New Roman" w:cs="Times New Roman"/>
                <w:color w:val="#000000"/>
                <w:sz w:val="24"/>
                <w:szCs w:val="24"/>
              </w:rPr>
              <w:t>2016.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86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http://www.iprbookshop.ru/69570.html</w:t>
            </w:r>
            <w:r>
              <w:rPr/>
              <w:t xml:space="preserve"> </w:t>
            </w:r>
          </w:p>
        </w:tc>
      </w:tr>
      <w:tr>
        <w:trPr>
          <w:trHeight w:hRule="exact" w:val="1069.719"/>
        </w:trPr>
        <w:tc>
          <w:tcPr>
            <w:tcW w:w="9654" w:type="dxa"/>
            <w:gridSpan w:val="2"/>
            <w:tcBorders>
</w:tcBorders>
            <w:vMerge/>
            <w:shd w:val="clear" w:color="#000000" w:fill="#FFFFFF"/>
            <w:vAlign w:val="top"/>
            <w:tcMar>
              <w:left w:w="34" w:type="dxa"/>
              <w:right w:w="34" w:type="dxa"/>
            </w:tcMar>
          </w:tcPr>
          <w:p/>
        </w:tc>
      </w:tr>
      <w:tr>
        <w:trPr>
          <w:trHeight w:hRule="exact" w:val="826.1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Историческая</w:t>
            </w:r>
            <w:r>
              <w:rPr/>
              <w:t xml:space="preserve"> </w:t>
            </w:r>
            <w:r>
              <w:rPr>
                <w:rFonts w:ascii="Times New Roman" w:hAnsi="Times New Roman" w:cs="Times New Roman"/>
                <w:color w:val="#000000"/>
                <w:sz w:val="24"/>
                <w:szCs w:val="24"/>
              </w:rPr>
              <w:t>социология</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Индустриальное</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постиндустриальное</w:t>
            </w:r>
            <w:r>
              <w:rPr/>
              <w:t xml:space="preserve"> </w:t>
            </w:r>
            <w:r>
              <w:rPr>
                <w:rFonts w:ascii="Times New Roman" w:hAnsi="Times New Roman" w:cs="Times New Roman"/>
                <w:color w:val="#000000"/>
                <w:sz w:val="24"/>
                <w:szCs w:val="24"/>
              </w:rPr>
              <w:t>общество</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Кремлев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127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978-5-534-05552-8.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https://urait.ru/bcode/441568</w:t>
            </w:r>
            <w:r>
              <w:rPr/>
              <w:t xml:space="preserve"> </w:t>
            </w:r>
          </w:p>
        </w:tc>
      </w:tr>
      <w:tr>
        <w:trPr>
          <w:trHeight w:hRule="exact" w:val="826.1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Социология.</w:t>
            </w:r>
            <w:r>
              <w:rPr/>
              <w:t xml:space="preserve"> </w:t>
            </w:r>
            <w:r>
              <w:rPr>
                <w:rFonts w:ascii="Times New Roman" w:hAnsi="Times New Roman" w:cs="Times New Roman"/>
                <w:color w:val="#000000"/>
                <w:sz w:val="24"/>
                <w:szCs w:val="24"/>
              </w:rPr>
              <w:t>Ее</w:t>
            </w:r>
            <w:r>
              <w:rPr/>
              <w:t xml:space="preserve"> </w:t>
            </w:r>
            <w:r>
              <w:rPr>
                <w:rFonts w:ascii="Times New Roman" w:hAnsi="Times New Roman" w:cs="Times New Roman"/>
                <w:color w:val="#000000"/>
                <w:sz w:val="24"/>
                <w:szCs w:val="24"/>
              </w:rPr>
              <w:t>предмет,</w:t>
            </w:r>
            <w:r>
              <w:rPr/>
              <w:t xml:space="preserve"> </w:t>
            </w:r>
            <w:r>
              <w:rPr>
                <w:rFonts w:ascii="Times New Roman" w:hAnsi="Times New Roman" w:cs="Times New Roman"/>
                <w:color w:val="#000000"/>
                <w:sz w:val="24"/>
                <w:szCs w:val="24"/>
              </w:rPr>
              <w:t>метод,</w:t>
            </w:r>
            <w:r>
              <w:rPr/>
              <w:t xml:space="preserve"> </w:t>
            </w:r>
            <w:r>
              <w:rPr>
                <w:rFonts w:ascii="Times New Roman" w:hAnsi="Times New Roman" w:cs="Times New Roman"/>
                <w:color w:val="#000000"/>
                <w:sz w:val="24"/>
                <w:szCs w:val="24"/>
              </w:rPr>
              <w:t>предназначение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Дюркгейм</w:t>
            </w:r>
            <w:r>
              <w:rPr/>
              <w:t xml:space="preserve"> </w:t>
            </w:r>
            <w:r>
              <w:rPr>
                <w:rFonts w:ascii="Times New Roman" w:hAnsi="Times New Roman" w:cs="Times New Roman"/>
                <w:color w:val="#000000"/>
                <w:sz w:val="24"/>
                <w:szCs w:val="24"/>
              </w:rPr>
              <w:t>Э.,</w:t>
            </w:r>
            <w:r>
              <w:rPr/>
              <w:t xml:space="preserve"> </w:t>
            </w:r>
            <w:r>
              <w:rPr>
                <w:rFonts w:ascii="Times New Roman" w:hAnsi="Times New Roman" w:cs="Times New Roman"/>
                <w:color w:val="#000000"/>
                <w:sz w:val="24"/>
                <w:szCs w:val="24"/>
              </w:rPr>
              <w:t>Гофман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307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978-5-534-06587-9.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https://urait.ru/bcode/412077</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Социология</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схемах</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комментариях</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Исаев</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124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978-5-534-08646-1.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https://urait.ru/bcode/434668</w:t>
            </w:r>
            <w:r>
              <w:rPr/>
              <w:t xml:space="preserve"> </w:t>
            </w:r>
          </w:p>
        </w:tc>
      </w:tr>
      <w:tr>
        <w:trPr>
          <w:trHeight w:hRule="exact" w:val="585.06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332.6593"/>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482.6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1053.5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416.78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2024-2025_ФГОС3++2024_Бак-ЗФО-ТД(ОиУЗД)(24)_plx_Социология</dc:title>
  <dc:creator>FastReport.NET</dc:creator>
</cp:coreProperties>
</file>